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D9002" w14:textId="77777777" w:rsidR="00C20230" w:rsidRDefault="00C20230"/>
    <w:p w14:paraId="75FB551E" w14:textId="3D3CB0F3" w:rsidR="00C20230" w:rsidRDefault="00C20230">
      <w:pPr>
        <w:rPr>
          <w:b/>
          <w:bCs/>
        </w:rPr>
      </w:pPr>
      <w:r w:rsidRPr="00C20230">
        <w:rPr>
          <w:b/>
          <w:bCs/>
        </w:rPr>
        <w:t>GASTO EFECTUADO EN CONCEPTO DE PATROCINIO Y CAMPAÑAS DE PUBLICIDAD INSTITUCIONAL</w:t>
      </w:r>
    </w:p>
    <w:p w14:paraId="451E189F" w14:textId="61CCA151" w:rsidR="00E340FA" w:rsidRPr="00E340FA" w:rsidRDefault="004716E6" w:rsidP="00C20230">
      <w:pPr>
        <w:jc w:val="both"/>
      </w:pPr>
      <w:r>
        <w:t xml:space="preserve">El gasto total del Ayuntamiento de Valle Gran </w:t>
      </w:r>
      <w:r w:rsidR="00C20230" w:rsidRPr="00C20230">
        <w:t xml:space="preserve"> en concepto </w:t>
      </w:r>
      <w:r w:rsidR="00116329" w:rsidRPr="00116329">
        <w:t xml:space="preserve">de servicio de Comunicación y Publicidad Institucional </w:t>
      </w:r>
      <w:r w:rsidR="00C20230">
        <w:t>durante</w:t>
      </w:r>
      <w:r>
        <w:t xml:space="preserve"> el ejercicio 2025 asciende a </w:t>
      </w:r>
      <w:r w:rsidR="00C20230">
        <w:t>14</w:t>
      </w:r>
      <w:r w:rsidR="00457D13">
        <w:t>.</w:t>
      </w:r>
      <w:r w:rsidR="00116329">
        <w:t>826</w:t>
      </w:r>
      <w:r w:rsidR="00457D13">
        <w:t xml:space="preserve">,00 </w:t>
      </w:r>
      <w:r>
        <w:t>€</w:t>
      </w:r>
    </w:p>
    <w:sectPr w:rsidR="00E340FA" w:rsidRPr="00E340F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24B03" w14:textId="77777777" w:rsidR="008F1B03" w:rsidRDefault="008F1B03" w:rsidP="00517966">
      <w:pPr>
        <w:spacing w:after="0" w:line="240" w:lineRule="auto"/>
      </w:pPr>
      <w:r>
        <w:separator/>
      </w:r>
    </w:p>
  </w:endnote>
  <w:endnote w:type="continuationSeparator" w:id="0">
    <w:p w14:paraId="3F0F3D68" w14:textId="77777777" w:rsidR="008F1B03" w:rsidRDefault="008F1B03" w:rsidP="00517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A16A0" w14:textId="77777777" w:rsidR="008F1B03" w:rsidRDefault="008F1B03" w:rsidP="00517966">
      <w:pPr>
        <w:spacing w:after="0" w:line="240" w:lineRule="auto"/>
      </w:pPr>
      <w:r>
        <w:separator/>
      </w:r>
    </w:p>
  </w:footnote>
  <w:footnote w:type="continuationSeparator" w:id="0">
    <w:p w14:paraId="313E59BD" w14:textId="77777777" w:rsidR="008F1B03" w:rsidRDefault="008F1B03" w:rsidP="00517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A4877" w14:textId="372A727B" w:rsidR="00517966" w:rsidRDefault="00E340FA">
    <w:pPr>
      <w:pStyle w:val="Encabezado"/>
    </w:pPr>
    <w:r>
      <w:rPr>
        <w:noProof/>
      </w:rPr>
      <w:drawing>
        <wp:inline distT="0" distB="0" distL="0" distR="0" wp14:anchorId="72769CF1" wp14:editId="4B6FB599">
          <wp:extent cx="431563" cy="676275"/>
          <wp:effectExtent l="0" t="0" r="6985" b="0"/>
          <wp:docPr id="1067129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608" cy="685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74CAED" w14:textId="77777777" w:rsidR="00E340FA" w:rsidRDefault="00E340F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29"/>
    <w:rsid w:val="00007000"/>
    <w:rsid w:val="00116329"/>
    <w:rsid w:val="00190BA8"/>
    <w:rsid w:val="001E226B"/>
    <w:rsid w:val="00306913"/>
    <w:rsid w:val="003326F2"/>
    <w:rsid w:val="00457D13"/>
    <w:rsid w:val="004716E6"/>
    <w:rsid w:val="004975ED"/>
    <w:rsid w:val="00517966"/>
    <w:rsid w:val="00557549"/>
    <w:rsid w:val="00636C97"/>
    <w:rsid w:val="008B38E1"/>
    <w:rsid w:val="008D31DC"/>
    <w:rsid w:val="008F1B03"/>
    <w:rsid w:val="00C20230"/>
    <w:rsid w:val="00C60AB7"/>
    <w:rsid w:val="00C80229"/>
    <w:rsid w:val="00E340FA"/>
    <w:rsid w:val="00F66F44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9CD8A"/>
  <w15:chartTrackingRefBased/>
  <w15:docId w15:val="{A4DA17C9-6E8C-4D67-B7A3-FEC0FD63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E5D77"/>
    <w:pPr>
      <w:keepNext/>
      <w:keepLines/>
      <w:suppressAutoHyphens/>
      <w:autoSpaceDN w:val="0"/>
      <w:spacing w:before="240" w:after="0" w:line="240" w:lineRule="auto"/>
      <w:jc w:val="center"/>
      <w:textAlignment w:val="baseline"/>
      <w:outlineLvl w:val="0"/>
    </w:pPr>
    <w:rPr>
      <w:rFonts w:ascii="Arial" w:eastAsiaTheme="majorEastAsia" w:hAnsi="Arial" w:cs="Mangal"/>
      <w:b/>
      <w:szCs w:val="29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636C97"/>
    <w:pPr>
      <w:keepNext/>
      <w:keepLines/>
      <w:suppressAutoHyphens/>
      <w:autoSpaceDN w:val="0"/>
      <w:spacing w:before="280" w:after="240" w:line="360" w:lineRule="auto"/>
      <w:jc w:val="both"/>
      <w:textAlignment w:val="baseline"/>
      <w:outlineLvl w:val="1"/>
    </w:pPr>
    <w:rPr>
      <w:rFonts w:ascii="Arial" w:eastAsia="Times New Roman" w:hAnsi="Arial" w:cs="Mangal"/>
      <w:b/>
      <w:bCs/>
      <w:kern w:val="3"/>
      <w:sz w:val="22"/>
      <w:szCs w:val="23"/>
      <w:u w:val="single"/>
      <w:lang w:eastAsia="zh-CN" w:bidi="hi-IN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02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0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02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02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02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02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02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5D77"/>
    <w:rPr>
      <w:rFonts w:ascii="Arial" w:eastAsiaTheme="majorEastAsia" w:hAnsi="Arial" w:cs="Mangal"/>
      <w:b/>
      <w:szCs w:val="29"/>
    </w:rPr>
  </w:style>
  <w:style w:type="paragraph" w:styleId="Subttulo">
    <w:name w:val="Subtitle"/>
    <w:basedOn w:val="Normal"/>
    <w:next w:val="Normal"/>
    <w:link w:val="SubttuloCar"/>
    <w:uiPriority w:val="11"/>
    <w:qFormat/>
    <w:rsid w:val="00FE5D77"/>
    <w:pPr>
      <w:numPr>
        <w:ilvl w:val="1"/>
      </w:numPr>
      <w:suppressAutoHyphens/>
      <w:autoSpaceDN w:val="0"/>
      <w:spacing w:line="240" w:lineRule="auto"/>
      <w:textAlignment w:val="baseline"/>
    </w:pPr>
    <w:rPr>
      <w:rFonts w:ascii="Arial" w:eastAsiaTheme="minorEastAsia" w:hAnsi="Arial" w:cs="Mangal"/>
      <w:b/>
      <w:spacing w:val="15"/>
      <w:sz w:val="22"/>
      <w:szCs w:val="20"/>
      <w:u w:val="single"/>
    </w:rPr>
  </w:style>
  <w:style w:type="character" w:customStyle="1" w:styleId="SubttuloCar">
    <w:name w:val="Subtítulo Car"/>
    <w:basedOn w:val="Fuentedeprrafopredeter"/>
    <w:link w:val="Subttulo"/>
    <w:uiPriority w:val="11"/>
    <w:rsid w:val="00FE5D77"/>
    <w:rPr>
      <w:rFonts w:ascii="Arial" w:eastAsiaTheme="minorEastAsia" w:hAnsi="Arial" w:cs="Mangal"/>
      <w:b/>
      <w:spacing w:val="15"/>
      <w:sz w:val="22"/>
      <w:szCs w:val="20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636C97"/>
    <w:rPr>
      <w:rFonts w:ascii="Arial" w:eastAsia="Times New Roman" w:hAnsi="Arial" w:cs="Mangal"/>
      <w:b/>
      <w:bCs/>
      <w:kern w:val="3"/>
      <w:sz w:val="22"/>
      <w:szCs w:val="23"/>
      <w:u w:val="single"/>
      <w:lang w:eastAsia="zh-CN" w:bidi="hi-IN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02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02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022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02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022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02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02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80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80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">
    <w:name w:val="Quote"/>
    <w:basedOn w:val="Normal"/>
    <w:next w:val="Normal"/>
    <w:link w:val="CitaCar"/>
    <w:uiPriority w:val="29"/>
    <w:qFormat/>
    <w:rsid w:val="00C80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802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8022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8022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0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022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022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179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7966"/>
  </w:style>
  <w:style w:type="paragraph" w:styleId="Piedepgina">
    <w:name w:val="footer"/>
    <w:basedOn w:val="Normal"/>
    <w:link w:val="PiedepginaCar"/>
    <w:uiPriority w:val="99"/>
    <w:unhideWhenUsed/>
    <w:rsid w:val="005179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7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208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Leda Sanderson Correa</dc:creator>
  <cp:keywords/>
  <dc:description/>
  <cp:lastModifiedBy>Leda Sanderson Correa</cp:lastModifiedBy>
  <cp:revision>9</cp:revision>
  <dcterms:created xsi:type="dcterms:W3CDTF">2026-06-16T08:51:00Z</dcterms:created>
  <dcterms:modified xsi:type="dcterms:W3CDTF">2026-06-17T08:05:00Z</dcterms:modified>
</cp:coreProperties>
</file>